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9" w:rsidRPr="0031657F" w:rsidRDefault="00166449" w:rsidP="00AC7F0B">
      <w:pPr>
        <w:jc w:val="center"/>
        <w:rPr>
          <w:b/>
          <w:bCs/>
          <w:sz w:val="48"/>
        </w:rPr>
      </w:pPr>
      <w:bookmarkStart w:id="0" w:name="_GoBack"/>
      <w:bookmarkEnd w:id="0"/>
      <w:r w:rsidRPr="0031657F">
        <w:rPr>
          <w:b/>
          <w:bCs/>
          <w:sz w:val="48"/>
        </w:rPr>
        <w:t>NEWS RELEASE</w:t>
      </w:r>
      <w:r w:rsidRPr="0031657F">
        <w:rPr>
          <w:b/>
          <w:bCs/>
          <w:sz w:val="48"/>
        </w:rPr>
        <w:br/>
      </w:r>
    </w:p>
    <w:p w:rsidR="00166449" w:rsidRPr="0031657F" w:rsidRDefault="00166449"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1D15DC">
        <w:rPr>
          <w:b/>
          <w:bCs/>
          <w:sz w:val="24"/>
        </w:rPr>
        <w:t>June 20</w:t>
      </w:r>
      <w:r>
        <w:rPr>
          <w:b/>
          <w:bCs/>
          <w:sz w:val="24"/>
        </w:rPr>
        <w:t>, 2012</w:t>
      </w:r>
    </w:p>
    <w:p w:rsidR="00166449" w:rsidRPr="0031657F" w:rsidRDefault="00166449" w:rsidP="006A40BC">
      <w:pPr>
        <w:rPr>
          <w:b/>
          <w:bCs/>
          <w:sz w:val="24"/>
        </w:rPr>
      </w:pPr>
    </w:p>
    <w:p w:rsidR="00166449" w:rsidRPr="0031657F" w:rsidRDefault="00166449" w:rsidP="0031657F">
      <w:pPr>
        <w:jc w:val="center"/>
        <w:rPr>
          <w:b/>
          <w:bCs/>
          <w:sz w:val="24"/>
        </w:rPr>
      </w:pPr>
      <w:r w:rsidRPr="00954C53">
        <w:rPr>
          <w:b/>
          <w:bCs/>
          <w:sz w:val="28"/>
        </w:rPr>
        <w:t xml:space="preserve">FAIRFIELD COUNTY FOUNDATION </w:t>
      </w:r>
      <w:r w:rsidR="00AD0F3F">
        <w:rPr>
          <w:b/>
          <w:bCs/>
          <w:sz w:val="28"/>
        </w:rPr>
        <w:t xml:space="preserve">ANNOUNCES </w:t>
      </w:r>
      <w:r w:rsidR="00B11A27">
        <w:rPr>
          <w:b/>
          <w:bCs/>
          <w:sz w:val="28"/>
        </w:rPr>
        <w:t>PEDIGO SCHOLARSHIP</w:t>
      </w:r>
      <w:r w:rsidR="00AD0F3F">
        <w:rPr>
          <w:b/>
          <w:bCs/>
          <w:sz w:val="28"/>
        </w:rPr>
        <w:t xml:space="preserve"> RECIPIENT</w:t>
      </w:r>
      <w:r w:rsidR="00B11A27">
        <w:rPr>
          <w:b/>
          <w:bCs/>
          <w:sz w:val="28"/>
        </w:rPr>
        <w:t>S</w:t>
      </w:r>
    </w:p>
    <w:p w:rsidR="00166449" w:rsidRPr="0099149C" w:rsidRDefault="00166449" w:rsidP="006A40BC">
      <w:pPr>
        <w:rPr>
          <w:b/>
          <w:bCs/>
          <w:sz w:val="24"/>
          <w:szCs w:val="24"/>
        </w:rPr>
      </w:pPr>
    </w:p>
    <w:p w:rsidR="0099149C" w:rsidRPr="0099149C" w:rsidRDefault="00166449" w:rsidP="00177375">
      <w:pPr>
        <w:rPr>
          <w:bCs/>
          <w:sz w:val="24"/>
          <w:szCs w:val="24"/>
        </w:rPr>
      </w:pPr>
      <w:r w:rsidRPr="0099149C">
        <w:rPr>
          <w:bCs/>
          <w:sz w:val="24"/>
          <w:szCs w:val="24"/>
        </w:rPr>
        <w:t xml:space="preserve">LANCASTER, Ohio --The Fairfield County Foundation </w:t>
      </w:r>
      <w:r w:rsidR="00AD0F3F">
        <w:rPr>
          <w:bCs/>
          <w:sz w:val="24"/>
          <w:szCs w:val="24"/>
        </w:rPr>
        <w:t>has announced the 2012-2013 scholarship recipient</w:t>
      </w:r>
      <w:r w:rsidR="00B11A27">
        <w:rPr>
          <w:bCs/>
          <w:sz w:val="24"/>
          <w:szCs w:val="24"/>
        </w:rPr>
        <w:t>s</w:t>
      </w:r>
      <w:r w:rsidR="00AD0F3F">
        <w:rPr>
          <w:bCs/>
          <w:sz w:val="24"/>
          <w:szCs w:val="24"/>
        </w:rPr>
        <w:t xml:space="preserve"> for the </w:t>
      </w:r>
      <w:r w:rsidR="00B11A27">
        <w:rPr>
          <w:bCs/>
          <w:sz w:val="24"/>
          <w:szCs w:val="24"/>
        </w:rPr>
        <w:t>Roger Pedigo Memorial Scholarship</w:t>
      </w:r>
      <w:r w:rsidR="00AD0F3F">
        <w:rPr>
          <w:bCs/>
          <w:sz w:val="24"/>
          <w:szCs w:val="24"/>
        </w:rPr>
        <w:t xml:space="preserve">. </w:t>
      </w:r>
      <w:r w:rsidR="00C103E1" w:rsidRPr="00C103E1">
        <w:rPr>
          <w:bCs/>
          <w:sz w:val="24"/>
          <w:szCs w:val="24"/>
        </w:rPr>
        <w:t>Last year, the Foundation provided $775,518 in scholarships to 348 area students.</w:t>
      </w:r>
    </w:p>
    <w:p w:rsidR="0099149C" w:rsidRDefault="0099149C" w:rsidP="00177375">
      <w:pPr>
        <w:rPr>
          <w:bCs/>
          <w:sz w:val="24"/>
          <w:szCs w:val="24"/>
        </w:rPr>
      </w:pPr>
    </w:p>
    <w:p w:rsidR="00B11A27" w:rsidRDefault="00B11A27" w:rsidP="00AD0F3F">
      <w:pPr>
        <w:rPr>
          <w:bCs/>
          <w:sz w:val="24"/>
          <w:szCs w:val="24"/>
        </w:rPr>
      </w:pPr>
      <w:r w:rsidRPr="00B11A27">
        <w:rPr>
          <w:bCs/>
          <w:sz w:val="24"/>
          <w:szCs w:val="24"/>
        </w:rPr>
        <w:t>The Roger Pedigo Memorial Scholarship Fun</w:t>
      </w:r>
      <w:r w:rsidR="00292E22">
        <w:rPr>
          <w:bCs/>
          <w:sz w:val="24"/>
          <w:szCs w:val="24"/>
        </w:rPr>
        <w:t>d, newly established in 2012, benefits</w:t>
      </w:r>
      <w:r w:rsidRPr="00B11A27">
        <w:rPr>
          <w:bCs/>
          <w:sz w:val="24"/>
          <w:szCs w:val="24"/>
        </w:rPr>
        <w:t xml:space="preserve"> selected high school seniors from Athens, Hocking, Vinton, Fairfield and Franklin counties who are furthering their education by attending Ohi</w:t>
      </w:r>
      <w:r>
        <w:rPr>
          <w:bCs/>
          <w:sz w:val="24"/>
          <w:szCs w:val="24"/>
        </w:rPr>
        <w:t>o University. Recipients must have maintained a high school</w:t>
      </w:r>
      <w:r w:rsidR="00292E22">
        <w:rPr>
          <w:bCs/>
          <w:sz w:val="24"/>
          <w:szCs w:val="24"/>
        </w:rPr>
        <w:t xml:space="preserve"> grade point average</w:t>
      </w:r>
      <w:r>
        <w:rPr>
          <w:bCs/>
          <w:sz w:val="24"/>
          <w:szCs w:val="24"/>
        </w:rPr>
        <w:t xml:space="preserve"> of 3.0 or above, and must possess leadership skills and have participated in community service work.</w:t>
      </w:r>
    </w:p>
    <w:p w:rsidR="00292E22" w:rsidRDefault="00292E22" w:rsidP="00AD0F3F">
      <w:pPr>
        <w:rPr>
          <w:bCs/>
          <w:sz w:val="24"/>
          <w:szCs w:val="24"/>
        </w:rPr>
      </w:pPr>
    </w:p>
    <w:p w:rsidR="00292E22" w:rsidRDefault="00292E22" w:rsidP="00AD0F3F">
      <w:pPr>
        <w:rPr>
          <w:bCs/>
          <w:sz w:val="24"/>
          <w:szCs w:val="24"/>
        </w:rPr>
      </w:pPr>
      <w:r>
        <w:rPr>
          <w:bCs/>
          <w:sz w:val="24"/>
          <w:szCs w:val="24"/>
        </w:rPr>
        <w:t>The first inaugural recipients of this scholarship are Jennifer Brooks of Vinton County High School in McArthur, Ohio, who will attend O</w:t>
      </w:r>
      <w:r w:rsidR="001D15DC">
        <w:rPr>
          <w:bCs/>
          <w:sz w:val="24"/>
          <w:szCs w:val="24"/>
        </w:rPr>
        <w:t>hio University to study nursing;</w:t>
      </w:r>
      <w:r>
        <w:rPr>
          <w:bCs/>
          <w:sz w:val="24"/>
          <w:szCs w:val="24"/>
        </w:rPr>
        <w:t xml:space="preserve"> and Winter Bush of Amanda </w:t>
      </w:r>
      <w:proofErr w:type="spellStart"/>
      <w:r>
        <w:rPr>
          <w:bCs/>
          <w:sz w:val="24"/>
          <w:szCs w:val="24"/>
        </w:rPr>
        <w:t>Clearcreek</w:t>
      </w:r>
      <w:proofErr w:type="spellEnd"/>
      <w:r>
        <w:rPr>
          <w:bCs/>
          <w:sz w:val="24"/>
          <w:szCs w:val="24"/>
        </w:rPr>
        <w:t xml:space="preserve"> High School, who will attend Ohio University Lancaster to study early childhood education. </w:t>
      </w:r>
    </w:p>
    <w:p w:rsidR="00AD0F3F" w:rsidRPr="0099149C" w:rsidRDefault="00AD0F3F" w:rsidP="00AD0F3F">
      <w:pPr>
        <w:rPr>
          <w:i/>
          <w:sz w:val="24"/>
          <w:szCs w:val="24"/>
        </w:rPr>
      </w:pPr>
    </w:p>
    <w:p w:rsidR="00166449" w:rsidRPr="0099149C" w:rsidRDefault="00166449" w:rsidP="00B07B1F">
      <w:pPr>
        <w:rPr>
          <w:sz w:val="24"/>
          <w:szCs w:val="24"/>
        </w:rPr>
      </w:pPr>
      <w:r w:rsidRPr="0099149C">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7" w:history="1">
        <w:r w:rsidRPr="0099149C">
          <w:rPr>
            <w:i/>
            <w:iCs/>
            <w:color w:val="0026E2"/>
            <w:sz w:val="24"/>
            <w:szCs w:val="24"/>
          </w:rPr>
          <w:t>www.fairfieldcountyfoundation.org</w:t>
        </w:r>
      </w:hyperlink>
      <w:r w:rsidRPr="0099149C">
        <w:rPr>
          <w:i/>
          <w:iCs/>
          <w:sz w:val="24"/>
          <w:szCs w:val="24"/>
        </w:rPr>
        <w:t>.</w:t>
      </w:r>
    </w:p>
    <w:p w:rsidR="00166449" w:rsidRPr="00954C53" w:rsidRDefault="00166449" w:rsidP="00AC7F0B">
      <w:pPr>
        <w:jc w:val="center"/>
      </w:pPr>
      <w:r>
        <w:t>###</w:t>
      </w: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E55D9"/>
    <w:rsid w:val="000F54D5"/>
    <w:rsid w:val="0015002E"/>
    <w:rsid w:val="00166449"/>
    <w:rsid w:val="00177375"/>
    <w:rsid w:val="001D15DC"/>
    <w:rsid w:val="00260775"/>
    <w:rsid w:val="00292E22"/>
    <w:rsid w:val="002C23E7"/>
    <w:rsid w:val="0031657F"/>
    <w:rsid w:val="00350F7B"/>
    <w:rsid w:val="00361F15"/>
    <w:rsid w:val="00397B92"/>
    <w:rsid w:val="003A6E79"/>
    <w:rsid w:val="003E52BC"/>
    <w:rsid w:val="00471EF8"/>
    <w:rsid w:val="00484C3B"/>
    <w:rsid w:val="00486857"/>
    <w:rsid w:val="004B1E81"/>
    <w:rsid w:val="004B66A1"/>
    <w:rsid w:val="004F0867"/>
    <w:rsid w:val="00534599"/>
    <w:rsid w:val="00541791"/>
    <w:rsid w:val="00567073"/>
    <w:rsid w:val="005A19D3"/>
    <w:rsid w:val="0062302E"/>
    <w:rsid w:val="006A40BC"/>
    <w:rsid w:val="006C1B08"/>
    <w:rsid w:val="007137E4"/>
    <w:rsid w:val="00717983"/>
    <w:rsid w:val="00724917"/>
    <w:rsid w:val="00740AEA"/>
    <w:rsid w:val="00755339"/>
    <w:rsid w:val="007669FE"/>
    <w:rsid w:val="00781A8B"/>
    <w:rsid w:val="00792CE3"/>
    <w:rsid w:val="007B14B7"/>
    <w:rsid w:val="007C69E2"/>
    <w:rsid w:val="007E7CA8"/>
    <w:rsid w:val="008B7FE2"/>
    <w:rsid w:val="00902C56"/>
    <w:rsid w:val="00943418"/>
    <w:rsid w:val="00954C53"/>
    <w:rsid w:val="0099149C"/>
    <w:rsid w:val="00A22B9D"/>
    <w:rsid w:val="00A85D1E"/>
    <w:rsid w:val="00AC7F0B"/>
    <w:rsid w:val="00AD0F3F"/>
    <w:rsid w:val="00AF4C26"/>
    <w:rsid w:val="00B07B1F"/>
    <w:rsid w:val="00B11A27"/>
    <w:rsid w:val="00B317DE"/>
    <w:rsid w:val="00B935A7"/>
    <w:rsid w:val="00BC24A9"/>
    <w:rsid w:val="00BE1483"/>
    <w:rsid w:val="00BE5A9A"/>
    <w:rsid w:val="00C103E1"/>
    <w:rsid w:val="00C12809"/>
    <w:rsid w:val="00C22620"/>
    <w:rsid w:val="00C85FF1"/>
    <w:rsid w:val="00CD11B9"/>
    <w:rsid w:val="00CD7BCD"/>
    <w:rsid w:val="00D131F9"/>
    <w:rsid w:val="00DB1A9D"/>
    <w:rsid w:val="00DE7D68"/>
    <w:rsid w:val="00E03CB3"/>
    <w:rsid w:val="00E14EAF"/>
    <w:rsid w:val="00E374AD"/>
    <w:rsid w:val="00EB5E99"/>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361F15"/>
    <w:rPr>
      <w:sz w:val="16"/>
      <w:szCs w:val="16"/>
    </w:rPr>
  </w:style>
  <w:style w:type="paragraph" w:styleId="CommentText">
    <w:name w:val="annotation text"/>
    <w:basedOn w:val="Normal"/>
    <w:link w:val="CommentTextChar"/>
    <w:uiPriority w:val="99"/>
    <w:semiHidden/>
    <w:unhideWhenUsed/>
    <w:rsid w:val="00361F15"/>
    <w:rPr>
      <w:sz w:val="20"/>
      <w:szCs w:val="20"/>
    </w:rPr>
  </w:style>
  <w:style w:type="character" w:customStyle="1" w:styleId="CommentTextChar">
    <w:name w:val="Comment Text Char"/>
    <w:basedOn w:val="DefaultParagraphFont"/>
    <w:link w:val="CommentText"/>
    <w:uiPriority w:val="99"/>
    <w:semiHidden/>
    <w:rsid w:val="00361F15"/>
    <w:rPr>
      <w:rFonts w:cs="Calibri"/>
    </w:rPr>
  </w:style>
  <w:style w:type="paragraph" w:styleId="CommentSubject">
    <w:name w:val="annotation subject"/>
    <w:basedOn w:val="CommentText"/>
    <w:next w:val="CommentText"/>
    <w:link w:val="CommentSubjectChar"/>
    <w:uiPriority w:val="99"/>
    <w:semiHidden/>
    <w:unhideWhenUsed/>
    <w:rsid w:val="00361F15"/>
    <w:rPr>
      <w:b/>
      <w:bCs/>
    </w:rPr>
  </w:style>
  <w:style w:type="character" w:customStyle="1" w:styleId="CommentSubjectChar">
    <w:name w:val="Comment Subject Char"/>
    <w:basedOn w:val="CommentTextChar"/>
    <w:link w:val="CommentSubject"/>
    <w:uiPriority w:val="99"/>
    <w:semiHidden/>
    <w:rsid w:val="00361F15"/>
    <w:rPr>
      <w:rFonts w:cs="Calibri"/>
      <w:b/>
      <w:bCs/>
    </w:rPr>
  </w:style>
  <w:style w:type="paragraph" w:styleId="BalloonText">
    <w:name w:val="Balloon Text"/>
    <w:basedOn w:val="Normal"/>
    <w:link w:val="BalloonTextChar"/>
    <w:uiPriority w:val="99"/>
    <w:semiHidden/>
    <w:unhideWhenUsed/>
    <w:rsid w:val="00361F15"/>
    <w:rPr>
      <w:rFonts w:ascii="Tahoma" w:hAnsi="Tahoma" w:cs="Tahoma"/>
      <w:sz w:val="16"/>
      <w:szCs w:val="16"/>
    </w:rPr>
  </w:style>
  <w:style w:type="character" w:customStyle="1" w:styleId="BalloonTextChar">
    <w:name w:val="Balloon Text Char"/>
    <w:basedOn w:val="DefaultParagraphFont"/>
    <w:link w:val="BalloonText"/>
    <w:uiPriority w:val="99"/>
    <w:semiHidden/>
    <w:rsid w:val="00361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361F15"/>
    <w:rPr>
      <w:sz w:val="16"/>
      <w:szCs w:val="16"/>
    </w:rPr>
  </w:style>
  <w:style w:type="paragraph" w:styleId="CommentText">
    <w:name w:val="annotation text"/>
    <w:basedOn w:val="Normal"/>
    <w:link w:val="CommentTextChar"/>
    <w:uiPriority w:val="99"/>
    <w:semiHidden/>
    <w:unhideWhenUsed/>
    <w:rsid w:val="00361F15"/>
    <w:rPr>
      <w:sz w:val="20"/>
      <w:szCs w:val="20"/>
    </w:rPr>
  </w:style>
  <w:style w:type="character" w:customStyle="1" w:styleId="CommentTextChar">
    <w:name w:val="Comment Text Char"/>
    <w:basedOn w:val="DefaultParagraphFont"/>
    <w:link w:val="CommentText"/>
    <w:uiPriority w:val="99"/>
    <w:semiHidden/>
    <w:rsid w:val="00361F15"/>
    <w:rPr>
      <w:rFonts w:cs="Calibri"/>
    </w:rPr>
  </w:style>
  <w:style w:type="paragraph" w:styleId="CommentSubject">
    <w:name w:val="annotation subject"/>
    <w:basedOn w:val="CommentText"/>
    <w:next w:val="CommentText"/>
    <w:link w:val="CommentSubjectChar"/>
    <w:uiPriority w:val="99"/>
    <w:semiHidden/>
    <w:unhideWhenUsed/>
    <w:rsid w:val="00361F15"/>
    <w:rPr>
      <w:b/>
      <w:bCs/>
    </w:rPr>
  </w:style>
  <w:style w:type="character" w:customStyle="1" w:styleId="CommentSubjectChar">
    <w:name w:val="Comment Subject Char"/>
    <w:basedOn w:val="CommentTextChar"/>
    <w:link w:val="CommentSubject"/>
    <w:uiPriority w:val="99"/>
    <w:semiHidden/>
    <w:rsid w:val="00361F15"/>
    <w:rPr>
      <w:rFonts w:cs="Calibri"/>
      <w:b/>
      <w:bCs/>
    </w:rPr>
  </w:style>
  <w:style w:type="paragraph" w:styleId="BalloonText">
    <w:name w:val="Balloon Text"/>
    <w:basedOn w:val="Normal"/>
    <w:link w:val="BalloonTextChar"/>
    <w:uiPriority w:val="99"/>
    <w:semiHidden/>
    <w:unhideWhenUsed/>
    <w:rsid w:val="00361F15"/>
    <w:rPr>
      <w:rFonts w:ascii="Tahoma" w:hAnsi="Tahoma" w:cs="Tahoma"/>
      <w:sz w:val="16"/>
      <w:szCs w:val="16"/>
    </w:rPr>
  </w:style>
  <w:style w:type="character" w:customStyle="1" w:styleId="BalloonTextChar">
    <w:name w:val="Balloon Text Char"/>
    <w:basedOn w:val="DefaultParagraphFont"/>
    <w:link w:val="BalloonText"/>
    <w:uiPriority w:val="99"/>
    <w:semiHidden/>
    <w:rsid w:val="00361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1prd0102.outlook.com/owa/redir.aspx?C=4v7yUAy5FUuak2R8t5cQoSSDaTxlps4IfF4dm2477ucggFU36ntN56Z_ZYPNNgrMGr5Zl5HRweg.&amp;URL=http%3a%2f%2fwww.fairfieldcoun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59A2-BD3C-4415-81F3-C3E96900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2012-06-07T19:16:00Z</dcterms:created>
  <dcterms:modified xsi:type="dcterms:W3CDTF">2012-06-07T19:16:00Z</dcterms:modified>
</cp:coreProperties>
</file>